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2A0844" w:rsidRPr="004B4EAD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4"/>
          <w:szCs w:val="24"/>
        </w:rPr>
      </w:pPr>
    </w:p>
    <w:p w:rsidR="005E452E" w:rsidRDefault="005E452E" w:rsidP="005E4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подмосковном</w:t>
      </w:r>
      <w:proofErr w:type="gramEnd"/>
      <w:r>
        <w:rPr>
          <w:b/>
          <w:sz w:val="28"/>
          <w:szCs w:val="28"/>
        </w:rPr>
        <w:t xml:space="preserve"> Росреестре прошло совещание с областной Прокуратурой по вопросам декларационной кампании</w:t>
      </w:r>
    </w:p>
    <w:p w:rsidR="005E452E" w:rsidRP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  <w:r w:rsidRPr="005E452E">
        <w:rPr>
          <w:sz w:val="24"/>
          <w:szCs w:val="24"/>
        </w:rPr>
        <w:t xml:space="preserve">В Управлении Росреестра по Московской области (Управление) прошло расширенное оперативное совещание с участием представителей Прокуратуры Московской области и Общественного совета при Управлении. </w:t>
      </w:r>
    </w:p>
    <w:p w:rsidR="005E452E" w:rsidRP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  <w:r w:rsidRPr="005E452E">
        <w:rPr>
          <w:sz w:val="24"/>
          <w:szCs w:val="24"/>
        </w:rPr>
        <w:t xml:space="preserve">В ходе совещания старший прокурор отдела по надзору за исполнением законодательства о противодействии коррупции прокуратуры Московской области Денис Бураков напомнил сотрудникам и руководству Управления о проблемных вопросах, возникающих при подготовке государственными гражданскими служащими справок о доходах, расходах, об имуществе и обязательствах имущественного характера. </w:t>
      </w:r>
      <w:r w:rsidR="00E92673" w:rsidRPr="005E452E">
        <w:rPr>
          <w:sz w:val="24"/>
          <w:szCs w:val="24"/>
        </w:rPr>
        <w:t>В соответствии с действующим законодательством все сотрудники Управления в обязательном порядке участвуют в декларационной кампании.</w:t>
      </w:r>
    </w:p>
    <w:p w:rsidR="005E452E" w:rsidRP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  <w:r w:rsidRPr="005E452E">
        <w:rPr>
          <w:sz w:val="24"/>
          <w:szCs w:val="24"/>
        </w:rPr>
        <w:t>Помимо методологических разъяснений представитель Прокуратуры остановился на самых частых ошибках, выявляемых при проверке сведений, предоставленных государственными гражданскими служащими. Больше всего вопросов связано с указанием дополнительного дохода от продажи имущества, отображения в справках кредитных обязательств, сделок по безвозмездному отчуждению имущества.</w:t>
      </w:r>
    </w:p>
    <w:p w:rsidR="005E452E" w:rsidRPr="005E452E" w:rsidRDefault="002807DB" w:rsidP="005E452E">
      <w:pPr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совещании с Прокуратурой</w:t>
      </w:r>
      <w:r w:rsidR="005E452E" w:rsidRPr="005E452E">
        <w:rPr>
          <w:sz w:val="24"/>
          <w:szCs w:val="24"/>
        </w:rPr>
        <w:t xml:space="preserve"> </w:t>
      </w:r>
      <w:r>
        <w:rPr>
          <w:sz w:val="24"/>
          <w:szCs w:val="24"/>
        </w:rPr>
        <w:t>принял участие</w:t>
      </w:r>
      <w:r w:rsidR="005E452E" w:rsidRPr="005E452E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ь</w:t>
      </w:r>
      <w:r w:rsidR="005E452E" w:rsidRPr="005E452E">
        <w:rPr>
          <w:sz w:val="24"/>
          <w:szCs w:val="24"/>
        </w:rPr>
        <w:t xml:space="preserve"> Общественного совета при Управлении Антон</w:t>
      </w:r>
      <w:r>
        <w:rPr>
          <w:sz w:val="24"/>
          <w:szCs w:val="24"/>
        </w:rPr>
        <w:t xml:space="preserve"> </w:t>
      </w:r>
      <w:r w:rsidR="005E452E" w:rsidRPr="005E452E">
        <w:rPr>
          <w:sz w:val="24"/>
          <w:szCs w:val="24"/>
        </w:rPr>
        <w:t>Фролкин</w:t>
      </w:r>
      <w:bookmarkStart w:id="0" w:name="_GoBack"/>
      <w:bookmarkEnd w:id="0"/>
      <w:r w:rsidR="005E452E" w:rsidRPr="005E452E">
        <w:rPr>
          <w:sz w:val="24"/>
          <w:szCs w:val="24"/>
        </w:rPr>
        <w:t>, который отметил высокую важность проводимой в Управлении антикоррупционной деятельности. По его словам, до сотрудников Управления важно довести не только факт обязательного декларирования всех установленных законом сведений о доходах и расходах, но и важность максимально достоверного указания сведений. А. Фролкин отметил, что участие представителей Прокуратуры повышает эффективность разъяснительных мероприятий для сотрудников Управления, и что такая практика будет продолжена в рамках утвержденного в Управлении плана антикоррупционных мероприятий.</w:t>
      </w:r>
    </w:p>
    <w:p w:rsid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  <w:r w:rsidRPr="005E452E">
        <w:rPr>
          <w:sz w:val="24"/>
          <w:szCs w:val="24"/>
        </w:rPr>
        <w:t xml:space="preserve">Начальник отдела государственной службы и кадров Управления Василий Пасечник в ходе совещания сообщил </w:t>
      </w:r>
      <w:proofErr w:type="gramStart"/>
      <w:r w:rsidRPr="005E452E">
        <w:rPr>
          <w:sz w:val="24"/>
          <w:szCs w:val="24"/>
        </w:rPr>
        <w:t>собравшимся</w:t>
      </w:r>
      <w:proofErr w:type="gramEnd"/>
      <w:r w:rsidRPr="005E452E">
        <w:rPr>
          <w:sz w:val="24"/>
          <w:szCs w:val="24"/>
        </w:rPr>
        <w:t xml:space="preserve"> о прохождении декларационной кампании в Управлении, недочетах и ошибках в предоставленной сотрудниками информации. Отдельно В. Пасечник обозначил</w:t>
      </w:r>
      <w:r w:rsidR="00B54769">
        <w:rPr>
          <w:sz w:val="24"/>
          <w:szCs w:val="24"/>
        </w:rPr>
        <w:t xml:space="preserve"> меру</w:t>
      </w:r>
      <w:r w:rsidRPr="005E452E">
        <w:rPr>
          <w:sz w:val="24"/>
          <w:szCs w:val="24"/>
        </w:rPr>
        <w:t xml:space="preserve"> ответственности сотрудников, подающих недостоверные сведения или не выполняющих требования законодательства о подготовке справок о доходах и расходах членов семей государственных гражданских служащих.</w:t>
      </w:r>
    </w:p>
    <w:p w:rsidR="005E452E" w:rsidRPr="005E452E" w:rsidRDefault="005E452E" w:rsidP="005E452E">
      <w:pPr>
        <w:spacing w:after="0"/>
        <w:ind w:firstLine="567"/>
        <w:jc w:val="both"/>
        <w:rPr>
          <w:sz w:val="24"/>
          <w:szCs w:val="24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2807DB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5E452E">
      <w:pgSz w:w="12240" w:h="15840"/>
      <w:pgMar w:top="851" w:right="567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29E7"/>
    <w:rsid w:val="00160F80"/>
    <w:rsid w:val="001613B0"/>
    <w:rsid w:val="00175E5A"/>
    <w:rsid w:val="0017786E"/>
    <w:rsid w:val="00180A2E"/>
    <w:rsid w:val="001843BB"/>
    <w:rsid w:val="0019061E"/>
    <w:rsid w:val="00192955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2B49"/>
    <w:rsid w:val="00243469"/>
    <w:rsid w:val="00267C5E"/>
    <w:rsid w:val="00270E35"/>
    <w:rsid w:val="002777F1"/>
    <w:rsid w:val="002807DB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5C5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64545"/>
    <w:rsid w:val="00380CA6"/>
    <w:rsid w:val="00390E2E"/>
    <w:rsid w:val="00392884"/>
    <w:rsid w:val="0039350C"/>
    <w:rsid w:val="00394F72"/>
    <w:rsid w:val="00395440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127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E452E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1EC2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8E7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1E37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54769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2AE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2673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table" w:styleId="af">
    <w:name w:val="Table Grid"/>
    <w:basedOn w:val="a1"/>
    <w:rsid w:val="00A21E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table" w:styleId="af">
    <w:name w:val="Table Grid"/>
    <w:basedOn w:val="a1"/>
    <w:rsid w:val="00A21E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1962A-6953-483C-A0F7-36B42957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2018-04-05T11:55:00Z</cp:lastPrinted>
  <dcterms:created xsi:type="dcterms:W3CDTF">2018-04-05T11:55:00Z</dcterms:created>
  <dcterms:modified xsi:type="dcterms:W3CDTF">2018-04-06T12:03:00Z</dcterms:modified>
</cp:coreProperties>
</file>